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C56F" w14:textId="77777777" w:rsidR="00D42930" w:rsidRPr="00D5255B" w:rsidRDefault="00D42930" w:rsidP="00D42930">
      <w:pPr>
        <w:jc w:val="center"/>
        <w:rPr>
          <w:rFonts w:asciiTheme="majorHAnsi" w:hAnsiTheme="majorHAnsi" w:cstheme="majorHAnsi"/>
        </w:rPr>
      </w:pPr>
      <w:r w:rsidRPr="00D5255B">
        <w:rPr>
          <w:rFonts w:asciiTheme="majorHAnsi" w:hAnsiTheme="majorHAnsi" w:cstheme="majorHAnsi"/>
          <w:b/>
          <w:bCs/>
          <w:color w:val="262626"/>
        </w:rPr>
        <w:t xml:space="preserve">THE DIAMONDBACK </w:t>
      </w:r>
    </w:p>
    <w:p w14:paraId="04A678A1" w14:textId="77777777" w:rsidR="00D42930" w:rsidRPr="00D5255B" w:rsidRDefault="00D42930" w:rsidP="00D42930">
      <w:pPr>
        <w:jc w:val="center"/>
        <w:rPr>
          <w:rFonts w:ascii="Times" w:hAnsi="Times" w:cs="Times New Roman"/>
        </w:rPr>
      </w:pPr>
      <w:r w:rsidRPr="00D5255B">
        <w:rPr>
          <w:rFonts w:ascii="Arial" w:hAnsi="Arial" w:cs="Times New Roman"/>
          <w:color w:val="000000"/>
        </w:rPr>
        <w:t>Job Posting</w:t>
      </w:r>
    </w:p>
    <w:p w14:paraId="721A7213" w14:textId="2E790826" w:rsidR="00D42930" w:rsidRPr="00D5255B" w:rsidRDefault="00D42930" w:rsidP="00D42930">
      <w:pPr>
        <w:jc w:val="center"/>
        <w:rPr>
          <w:rFonts w:ascii="Times" w:hAnsi="Times" w:cs="Times New Roman"/>
        </w:rPr>
      </w:pPr>
      <w:r w:rsidRPr="00D5255B">
        <w:rPr>
          <w:rFonts w:ascii="Arial" w:hAnsi="Arial" w:cs="Times New Roman"/>
          <w:b/>
          <w:bCs/>
          <w:color w:val="000000"/>
        </w:rPr>
        <w:t xml:space="preserve">Marketing </w:t>
      </w:r>
      <w:r w:rsidR="002D4D46">
        <w:rPr>
          <w:rFonts w:ascii="Arial" w:hAnsi="Arial" w:cs="Times New Roman"/>
          <w:b/>
          <w:bCs/>
          <w:color w:val="000000"/>
        </w:rPr>
        <w:t xml:space="preserve">Development </w:t>
      </w:r>
      <w:r w:rsidRPr="00D5255B">
        <w:rPr>
          <w:rFonts w:ascii="Arial" w:hAnsi="Arial" w:cs="Times New Roman"/>
          <w:b/>
          <w:bCs/>
          <w:color w:val="000000"/>
        </w:rPr>
        <w:t>Manager</w:t>
      </w:r>
    </w:p>
    <w:p w14:paraId="672A6659" w14:textId="77777777" w:rsidR="00D42930" w:rsidRPr="00F04B8F" w:rsidRDefault="00D42930" w:rsidP="00D42930">
      <w:pPr>
        <w:rPr>
          <w:rFonts w:ascii="Times" w:eastAsia="Times New Roman" w:hAnsi="Times" w:cs="Times New Roman"/>
          <w:sz w:val="20"/>
          <w:szCs w:val="20"/>
        </w:rPr>
      </w:pPr>
    </w:p>
    <w:p w14:paraId="486DF733" w14:textId="7E8DED57" w:rsidR="00D42930" w:rsidRPr="00F04B8F" w:rsidRDefault="6378E8D7" w:rsidP="00D42930">
      <w:pPr>
        <w:rPr>
          <w:rFonts w:ascii="Times" w:hAnsi="Times" w:cs="Times New Roman"/>
          <w:sz w:val="20"/>
          <w:szCs w:val="20"/>
        </w:rPr>
      </w:pPr>
      <w:r w:rsidRPr="6378E8D7">
        <w:rPr>
          <w:rFonts w:ascii="Calibri" w:hAnsi="Calibri" w:cs="Times New Roman"/>
          <w:color w:val="000000" w:themeColor="text1"/>
          <w:sz w:val="20"/>
          <w:szCs w:val="20"/>
        </w:rPr>
        <w:t>The DBK Marketing Manager is a multitalented individual who will play an essential role across Diamondback operations. The primary goals are to increase donation revenue and enhance brand awareness. The Marketing Manager will work in close collaboration with the news staff and will report to the editor.</w:t>
      </w:r>
      <w:r w:rsidRPr="6378E8D7">
        <w:rPr>
          <w:rFonts w:ascii="Times" w:hAnsi="Times" w:cs="Times New Roman"/>
          <w:sz w:val="20"/>
          <w:szCs w:val="20"/>
        </w:rPr>
        <w:t xml:space="preserve"> </w:t>
      </w:r>
      <w:r w:rsidRPr="6378E8D7">
        <w:rPr>
          <w:rFonts w:ascii="Calibri" w:hAnsi="Calibri" w:cs="Times New Roman"/>
          <w:color w:val="000000" w:themeColor="text1"/>
          <w:sz w:val="20"/>
          <w:szCs w:val="20"/>
        </w:rPr>
        <w:t>The work environment is fun, fast-paced and driven. Marketing Manager duties may include the following:</w:t>
      </w:r>
    </w:p>
    <w:p w14:paraId="0A37501D" w14:textId="77777777" w:rsidR="00D42930" w:rsidRPr="00F04B8F" w:rsidRDefault="00D42930" w:rsidP="00D42930">
      <w:pPr>
        <w:rPr>
          <w:rFonts w:ascii="Times" w:hAnsi="Times" w:cs="Times New Roman"/>
          <w:sz w:val="20"/>
          <w:szCs w:val="20"/>
        </w:rPr>
      </w:pPr>
    </w:p>
    <w:p w14:paraId="2C4B5F01" w14:textId="53906818" w:rsidR="00D42930" w:rsidRPr="00F04B8F" w:rsidRDefault="6378E8D7" w:rsidP="6378E8D7">
      <w:pPr>
        <w:numPr>
          <w:ilvl w:val="0"/>
          <w:numId w:val="15"/>
        </w:numPr>
        <w:textAlignment w:val="baseline"/>
        <w:rPr>
          <w:color w:val="262626"/>
          <w:sz w:val="20"/>
          <w:szCs w:val="20"/>
        </w:rPr>
      </w:pPr>
      <w:r w:rsidRPr="6378E8D7">
        <w:rPr>
          <w:color w:val="262626" w:themeColor="text1" w:themeTint="D9"/>
          <w:sz w:val="20"/>
          <w:szCs w:val="20"/>
        </w:rPr>
        <w:t xml:space="preserve">Creative executions for marketing campaigns </w:t>
      </w:r>
    </w:p>
    <w:p w14:paraId="1CCDA00A" w14:textId="5B7AA169" w:rsidR="6378E8D7" w:rsidRDefault="6378E8D7" w:rsidP="6378E8D7">
      <w:pPr>
        <w:numPr>
          <w:ilvl w:val="0"/>
          <w:numId w:val="15"/>
        </w:numPr>
        <w:rPr>
          <w:color w:val="262626" w:themeColor="text1" w:themeTint="D9"/>
          <w:sz w:val="20"/>
          <w:szCs w:val="20"/>
        </w:rPr>
      </w:pPr>
      <w:r w:rsidRPr="6378E8D7">
        <w:rPr>
          <w:rFonts w:ascii="Calibri" w:hAnsi="Calibri" w:cs="Times New Roman"/>
          <w:color w:val="262626" w:themeColor="text1" w:themeTint="D9"/>
          <w:sz w:val="20"/>
          <w:szCs w:val="20"/>
        </w:rPr>
        <w:t>Fundraising campaigns</w:t>
      </w:r>
    </w:p>
    <w:p w14:paraId="423654B2" w14:textId="5FF17403" w:rsidR="00D42930" w:rsidRPr="00F04B8F" w:rsidRDefault="6378E8D7" w:rsidP="00D42930">
      <w:pPr>
        <w:numPr>
          <w:ilvl w:val="0"/>
          <w:numId w:val="15"/>
        </w:numPr>
        <w:textAlignment w:val="baseline"/>
        <w:rPr>
          <w:rFonts w:ascii="Calibri" w:hAnsi="Calibri" w:cs="Times New Roman"/>
          <w:color w:val="262626"/>
          <w:sz w:val="20"/>
          <w:szCs w:val="20"/>
        </w:rPr>
      </w:pPr>
      <w:r w:rsidRPr="6378E8D7">
        <w:rPr>
          <w:rFonts w:ascii="Calibri" w:hAnsi="Calibri" w:cs="Times New Roman"/>
          <w:color w:val="262626" w:themeColor="text1" w:themeTint="D9"/>
          <w:sz w:val="20"/>
          <w:szCs w:val="20"/>
        </w:rPr>
        <w:t>Oversee DBK branding initiatives</w:t>
      </w:r>
    </w:p>
    <w:p w14:paraId="7A700FA8" w14:textId="77777777" w:rsidR="00D42930" w:rsidRDefault="00D42930" w:rsidP="00D42930">
      <w:pPr>
        <w:numPr>
          <w:ilvl w:val="0"/>
          <w:numId w:val="16"/>
        </w:numPr>
        <w:textAlignment w:val="baseline"/>
        <w:rPr>
          <w:rFonts w:ascii="Calibri" w:hAnsi="Calibri" w:cs="Times New Roman"/>
          <w:color w:val="262626"/>
          <w:sz w:val="20"/>
          <w:szCs w:val="20"/>
        </w:rPr>
      </w:pPr>
      <w:r>
        <w:rPr>
          <w:rFonts w:ascii="Calibri" w:hAnsi="Calibri" w:cs="Times New Roman"/>
          <w:color w:val="262626"/>
          <w:sz w:val="20"/>
          <w:szCs w:val="20"/>
        </w:rPr>
        <w:t>Oversee</w:t>
      </w:r>
      <w:r w:rsidRPr="00F04B8F">
        <w:rPr>
          <w:rFonts w:ascii="Calibri" w:hAnsi="Calibri" w:cs="Times New Roman"/>
          <w:color w:val="262626"/>
          <w:sz w:val="20"/>
          <w:szCs w:val="20"/>
        </w:rPr>
        <w:t xml:space="preserve"> promotions and contests</w:t>
      </w:r>
    </w:p>
    <w:p w14:paraId="7EC3CFEB" w14:textId="46D5B306" w:rsidR="00D42930" w:rsidRPr="00F04B8F" w:rsidRDefault="6378E8D7" w:rsidP="00D42930">
      <w:pPr>
        <w:numPr>
          <w:ilvl w:val="0"/>
          <w:numId w:val="16"/>
        </w:numPr>
        <w:textAlignment w:val="baseline"/>
        <w:rPr>
          <w:rFonts w:ascii="Calibri" w:hAnsi="Calibri" w:cs="Times New Roman"/>
          <w:color w:val="262626"/>
          <w:sz w:val="20"/>
          <w:szCs w:val="20"/>
        </w:rPr>
      </w:pPr>
      <w:r w:rsidRPr="6378E8D7">
        <w:rPr>
          <w:rFonts w:ascii="Calibri" w:hAnsi="Calibri" w:cs="Times New Roman"/>
          <w:color w:val="262626" w:themeColor="text1" w:themeTint="D9"/>
          <w:sz w:val="20"/>
          <w:szCs w:val="20"/>
        </w:rPr>
        <w:t>Establish KPIs to measure and monitor marketing efforts</w:t>
      </w:r>
    </w:p>
    <w:p w14:paraId="01C2EED1" w14:textId="77777777" w:rsidR="00D42930" w:rsidRPr="00F04B8F" w:rsidRDefault="00D42930" w:rsidP="00D42930">
      <w:pPr>
        <w:numPr>
          <w:ilvl w:val="0"/>
          <w:numId w:val="16"/>
        </w:numPr>
        <w:textAlignment w:val="baseline"/>
        <w:rPr>
          <w:rFonts w:ascii="Calibri" w:hAnsi="Calibri" w:cs="Times New Roman"/>
          <w:color w:val="262626"/>
          <w:sz w:val="20"/>
          <w:szCs w:val="20"/>
        </w:rPr>
      </w:pPr>
      <w:r w:rsidRPr="00F04B8F">
        <w:rPr>
          <w:rFonts w:ascii="Calibri" w:hAnsi="Calibri" w:cs="Times New Roman"/>
          <w:color w:val="262626"/>
          <w:sz w:val="20"/>
          <w:szCs w:val="20"/>
        </w:rPr>
        <w:t>Other duties as assigned</w:t>
      </w:r>
    </w:p>
    <w:p w14:paraId="5DAB6C7B" w14:textId="77777777" w:rsidR="00D42930" w:rsidRPr="00F04B8F" w:rsidRDefault="00D42930" w:rsidP="00D42930">
      <w:pPr>
        <w:rPr>
          <w:rFonts w:ascii="Calibri" w:hAnsi="Calibri" w:cs="Times New Roman"/>
          <w:color w:val="262626"/>
          <w:sz w:val="20"/>
          <w:szCs w:val="20"/>
        </w:rPr>
      </w:pPr>
    </w:p>
    <w:p w14:paraId="549585FD" w14:textId="77777777" w:rsidR="00D42930" w:rsidRPr="00F04B8F" w:rsidRDefault="00D42930" w:rsidP="00D42930">
      <w:pPr>
        <w:rPr>
          <w:rFonts w:ascii="Times" w:hAnsi="Times" w:cs="Times New Roman"/>
          <w:sz w:val="20"/>
          <w:szCs w:val="20"/>
        </w:rPr>
      </w:pPr>
      <w:r w:rsidRPr="00F04B8F">
        <w:rPr>
          <w:rFonts w:ascii="Calibri" w:hAnsi="Calibri" w:cs="Times New Roman"/>
          <w:color w:val="262626"/>
          <w:sz w:val="20"/>
          <w:szCs w:val="20"/>
        </w:rPr>
        <w:t xml:space="preserve">Given the breadth of the responsibility for this position the DBK Marketing Manager must be creative, </w:t>
      </w:r>
      <w:proofErr w:type="gramStart"/>
      <w:r w:rsidRPr="00F04B8F">
        <w:rPr>
          <w:rFonts w:ascii="Calibri" w:hAnsi="Calibri" w:cs="Times New Roman"/>
          <w:color w:val="262626"/>
          <w:sz w:val="20"/>
          <w:szCs w:val="20"/>
        </w:rPr>
        <w:t>decisive</w:t>
      </w:r>
      <w:proofErr w:type="gramEnd"/>
      <w:r w:rsidRPr="00F04B8F">
        <w:rPr>
          <w:rFonts w:ascii="Calibri" w:hAnsi="Calibri" w:cs="Times New Roman"/>
          <w:color w:val="262626"/>
          <w:sz w:val="20"/>
          <w:szCs w:val="20"/>
        </w:rPr>
        <w:t xml:space="preserve"> and analytical. Good communication and leadership skills will be equally important, as is familiarity with ongoing and developing trends in media, </w:t>
      </w:r>
      <w:proofErr w:type="gramStart"/>
      <w:r w:rsidRPr="00F04B8F">
        <w:rPr>
          <w:rFonts w:ascii="Calibri" w:hAnsi="Calibri" w:cs="Times New Roman"/>
          <w:color w:val="262626"/>
          <w:sz w:val="20"/>
          <w:szCs w:val="20"/>
        </w:rPr>
        <w:t>technology</w:t>
      </w:r>
      <w:proofErr w:type="gramEnd"/>
      <w:r w:rsidRPr="00F04B8F">
        <w:rPr>
          <w:rFonts w:ascii="Calibri" w:hAnsi="Calibri" w:cs="Times New Roman"/>
          <w:color w:val="262626"/>
          <w:sz w:val="20"/>
          <w:szCs w:val="20"/>
        </w:rPr>
        <w:t xml:space="preserve"> and consumer behavior.</w:t>
      </w:r>
    </w:p>
    <w:p w14:paraId="02EB378F" w14:textId="77777777" w:rsidR="00D42930" w:rsidRPr="00F04B8F" w:rsidRDefault="00D42930" w:rsidP="00D42930">
      <w:pPr>
        <w:rPr>
          <w:rFonts w:ascii="Calibri" w:hAnsi="Calibri" w:cs="Times New Roman"/>
          <w:b/>
          <w:bCs/>
          <w:color w:val="262626"/>
          <w:sz w:val="20"/>
          <w:szCs w:val="20"/>
        </w:rPr>
      </w:pPr>
    </w:p>
    <w:p w14:paraId="52678283" w14:textId="77777777" w:rsidR="00D42930" w:rsidRPr="00F04B8F" w:rsidRDefault="00D42930" w:rsidP="00D42930">
      <w:pPr>
        <w:rPr>
          <w:rFonts w:ascii="Times" w:hAnsi="Times" w:cs="Times New Roman"/>
          <w:sz w:val="20"/>
          <w:szCs w:val="20"/>
        </w:rPr>
      </w:pPr>
      <w:r w:rsidRPr="00F04B8F">
        <w:rPr>
          <w:rFonts w:ascii="Calibri" w:hAnsi="Calibri" w:cs="Times New Roman"/>
          <w:b/>
          <w:bCs/>
          <w:color w:val="262626"/>
          <w:sz w:val="20"/>
          <w:szCs w:val="20"/>
        </w:rPr>
        <w:t>Qualifications / Requirements:</w:t>
      </w:r>
    </w:p>
    <w:p w14:paraId="6B3A2238" w14:textId="77777777" w:rsidR="00D42930" w:rsidRPr="00F04B8F" w:rsidRDefault="00D42930" w:rsidP="6378E8D7">
      <w:pPr>
        <w:pStyle w:val="ListParagraph"/>
        <w:numPr>
          <w:ilvl w:val="0"/>
          <w:numId w:val="17"/>
        </w:numPr>
        <w:rPr>
          <w:rFonts w:asciiTheme="majorHAnsi" w:eastAsia="Times New Roman" w:hAnsiTheme="majorHAnsi" w:cstheme="majorBidi"/>
          <w:sz w:val="20"/>
          <w:szCs w:val="20"/>
        </w:rPr>
      </w:pPr>
      <w:r w:rsidRPr="6378E8D7">
        <w:rPr>
          <w:rFonts w:asciiTheme="majorHAnsi" w:eastAsia="Times New Roman" w:hAnsiTheme="majorHAnsi" w:cstheme="majorBidi"/>
          <w:color w:val="222222"/>
          <w:sz w:val="20"/>
          <w:szCs w:val="20"/>
          <w:shd w:val="clear" w:color="auto" w:fill="FFFFFF"/>
        </w:rPr>
        <w:t>Understanding of marketing analytics (Google Analytics) and proficient Excel skills.</w:t>
      </w:r>
    </w:p>
    <w:p w14:paraId="7D230C83" w14:textId="77777777" w:rsidR="00D42930" w:rsidRPr="00F04B8F" w:rsidRDefault="00D42930" w:rsidP="6378E8D7">
      <w:pPr>
        <w:pStyle w:val="ListParagraph"/>
        <w:numPr>
          <w:ilvl w:val="0"/>
          <w:numId w:val="17"/>
        </w:numPr>
        <w:rPr>
          <w:rFonts w:asciiTheme="majorHAnsi" w:eastAsia="Times New Roman" w:hAnsiTheme="majorHAnsi" w:cstheme="majorBidi"/>
          <w:sz w:val="20"/>
          <w:szCs w:val="20"/>
        </w:rPr>
      </w:pPr>
      <w:r w:rsidRPr="6378E8D7">
        <w:rPr>
          <w:rFonts w:asciiTheme="majorHAnsi" w:eastAsia="Times New Roman" w:hAnsiTheme="majorHAnsi" w:cstheme="majorBidi"/>
          <w:color w:val="222222"/>
          <w:sz w:val="20"/>
          <w:szCs w:val="20"/>
          <w:shd w:val="clear" w:color="auto" w:fill="FFFFFF"/>
        </w:rPr>
        <w:t xml:space="preserve"> Experience with campaign management, understand key design conventions, management/leadership experience preferred.</w:t>
      </w:r>
    </w:p>
    <w:p w14:paraId="22ADDD5E" w14:textId="77777777" w:rsidR="00D42930" w:rsidRPr="00F04B8F" w:rsidRDefault="00D42930" w:rsidP="00D42930">
      <w:pPr>
        <w:pStyle w:val="ListParagraph"/>
        <w:numPr>
          <w:ilvl w:val="0"/>
          <w:numId w:val="17"/>
        </w:numPr>
        <w:rPr>
          <w:rFonts w:ascii="Times" w:hAnsi="Times" w:cs="Times New Roman"/>
          <w:sz w:val="20"/>
          <w:szCs w:val="20"/>
        </w:rPr>
      </w:pPr>
      <w:r w:rsidRPr="00F04B8F">
        <w:rPr>
          <w:rFonts w:ascii="Calibri" w:hAnsi="Calibri" w:cs="Times New Roman"/>
          <w:color w:val="262626"/>
          <w:sz w:val="20"/>
          <w:szCs w:val="20"/>
        </w:rPr>
        <w:t>Strong collaboration, written and oral communication skills.</w:t>
      </w:r>
    </w:p>
    <w:p w14:paraId="36FA2A47" w14:textId="77777777" w:rsidR="00D42930" w:rsidRPr="00F04B8F" w:rsidRDefault="00D42930" w:rsidP="00D42930">
      <w:pPr>
        <w:pStyle w:val="ListParagraph"/>
        <w:numPr>
          <w:ilvl w:val="0"/>
          <w:numId w:val="17"/>
        </w:numPr>
        <w:rPr>
          <w:rFonts w:ascii="Times" w:hAnsi="Times" w:cs="Times New Roman"/>
          <w:sz w:val="20"/>
          <w:szCs w:val="20"/>
        </w:rPr>
      </w:pPr>
      <w:r w:rsidRPr="00F04B8F">
        <w:rPr>
          <w:rFonts w:ascii="Calibri" w:hAnsi="Calibri" w:cs="Times New Roman"/>
          <w:color w:val="262626"/>
          <w:sz w:val="20"/>
          <w:szCs w:val="20"/>
        </w:rPr>
        <w:t>Proficiency in creative software programs in graphic design, desktop publishing, and printing preparation helpful.</w:t>
      </w:r>
    </w:p>
    <w:p w14:paraId="39BB5C49" w14:textId="3FFBC5F1" w:rsidR="00D42930" w:rsidRPr="00F04B8F" w:rsidRDefault="00D42930" w:rsidP="00D42930">
      <w:pPr>
        <w:pStyle w:val="ListParagraph"/>
        <w:numPr>
          <w:ilvl w:val="0"/>
          <w:numId w:val="17"/>
        </w:numPr>
        <w:rPr>
          <w:rFonts w:ascii="Times" w:hAnsi="Times" w:cs="Times New Roman"/>
          <w:sz w:val="20"/>
          <w:szCs w:val="20"/>
        </w:rPr>
      </w:pPr>
      <w:r w:rsidRPr="00F04B8F">
        <w:rPr>
          <w:rFonts w:ascii="Calibri" w:hAnsi="Calibri" w:cs="Times New Roman"/>
          <w:color w:val="262626"/>
          <w:sz w:val="20"/>
          <w:szCs w:val="20"/>
        </w:rPr>
        <w:t>The ability to work with a variety of people and situations</w:t>
      </w:r>
      <w:r w:rsidR="0070606F">
        <w:rPr>
          <w:rFonts w:ascii="Calibri" w:hAnsi="Calibri" w:cs="Times New Roman"/>
          <w:color w:val="262626"/>
          <w:sz w:val="20"/>
          <w:szCs w:val="20"/>
        </w:rPr>
        <w:t>.</w:t>
      </w:r>
    </w:p>
    <w:p w14:paraId="6DB66BF3" w14:textId="77777777" w:rsidR="00D42930" w:rsidRPr="00F04B8F" w:rsidRDefault="00D42930" w:rsidP="00D42930">
      <w:pPr>
        <w:pStyle w:val="ListParagraph"/>
        <w:numPr>
          <w:ilvl w:val="0"/>
          <w:numId w:val="17"/>
        </w:numPr>
        <w:rPr>
          <w:rFonts w:ascii="Times" w:hAnsi="Times" w:cs="Times New Roman"/>
          <w:sz w:val="20"/>
          <w:szCs w:val="20"/>
        </w:rPr>
      </w:pPr>
      <w:r w:rsidRPr="00F04B8F">
        <w:rPr>
          <w:rFonts w:ascii="Calibri" w:hAnsi="Calibri" w:cs="Times New Roman"/>
          <w:color w:val="262626"/>
          <w:sz w:val="20"/>
          <w:szCs w:val="20"/>
        </w:rPr>
        <w:t>An understanding of the university departments, administration staff and student body.  </w:t>
      </w:r>
    </w:p>
    <w:p w14:paraId="59D465F8" w14:textId="77777777" w:rsidR="00D42930" w:rsidRPr="00F04B8F" w:rsidRDefault="00D42930" w:rsidP="00D42930">
      <w:pPr>
        <w:pStyle w:val="ListParagraph"/>
        <w:numPr>
          <w:ilvl w:val="0"/>
          <w:numId w:val="17"/>
        </w:numPr>
        <w:rPr>
          <w:rFonts w:ascii="Times" w:hAnsi="Times" w:cs="Times New Roman"/>
          <w:sz w:val="20"/>
          <w:szCs w:val="20"/>
        </w:rPr>
      </w:pPr>
      <w:r w:rsidRPr="00F04B8F">
        <w:rPr>
          <w:rFonts w:ascii="Calibri" w:hAnsi="Calibri" w:cs="Times New Roman"/>
          <w:color w:val="262626"/>
          <w:sz w:val="20"/>
          <w:szCs w:val="20"/>
        </w:rPr>
        <w:t>The ability to articulate the DBK mission to many constituencies.</w:t>
      </w:r>
    </w:p>
    <w:p w14:paraId="6A05A809" w14:textId="77777777" w:rsidR="00D42930" w:rsidRPr="00F04B8F" w:rsidRDefault="00D42930" w:rsidP="00D42930">
      <w:pPr>
        <w:rPr>
          <w:rFonts w:ascii="Calibri" w:hAnsi="Calibri" w:cs="Times New Roman"/>
          <w:b/>
          <w:bCs/>
          <w:color w:val="262626"/>
          <w:sz w:val="20"/>
          <w:szCs w:val="20"/>
        </w:rPr>
      </w:pPr>
    </w:p>
    <w:p w14:paraId="7C77DBD4" w14:textId="77777777" w:rsidR="00D42930" w:rsidRPr="00F04B8F" w:rsidRDefault="00D42930" w:rsidP="00D42930">
      <w:pPr>
        <w:rPr>
          <w:rFonts w:ascii="Times" w:hAnsi="Times" w:cs="Times New Roman"/>
          <w:sz w:val="20"/>
          <w:szCs w:val="20"/>
        </w:rPr>
      </w:pPr>
      <w:r w:rsidRPr="00F04B8F">
        <w:rPr>
          <w:rFonts w:ascii="Calibri" w:hAnsi="Calibri" w:cs="Times New Roman"/>
          <w:b/>
          <w:bCs/>
          <w:color w:val="262626"/>
          <w:sz w:val="20"/>
          <w:szCs w:val="20"/>
        </w:rPr>
        <w:t>Experience and Education:</w:t>
      </w:r>
      <w:r w:rsidRPr="00F04B8F">
        <w:rPr>
          <w:rFonts w:ascii="Calibri" w:hAnsi="Calibri" w:cs="Times New Roman"/>
          <w:color w:val="262626"/>
          <w:sz w:val="20"/>
          <w:szCs w:val="20"/>
        </w:rPr>
        <w:t xml:space="preserve"> Previous experiences in marketing, public relations, </w:t>
      </w:r>
      <w:proofErr w:type="gramStart"/>
      <w:r w:rsidRPr="00F04B8F">
        <w:rPr>
          <w:rFonts w:ascii="Calibri" w:hAnsi="Calibri" w:cs="Times New Roman"/>
          <w:color w:val="262626"/>
          <w:sz w:val="20"/>
          <w:szCs w:val="20"/>
        </w:rPr>
        <w:t>journalism</w:t>
      </w:r>
      <w:proofErr w:type="gramEnd"/>
      <w:r w:rsidRPr="00F04B8F">
        <w:rPr>
          <w:rFonts w:ascii="Calibri" w:hAnsi="Calibri" w:cs="Times New Roman"/>
          <w:color w:val="262626"/>
          <w:sz w:val="20"/>
          <w:szCs w:val="20"/>
        </w:rPr>
        <w:t xml:space="preserve"> or graphic design a plus. Familiarity with campus and student activities helpful. Must be an enrolled undergraduate student. </w:t>
      </w:r>
    </w:p>
    <w:p w14:paraId="5A39BBE3" w14:textId="77777777" w:rsidR="00D42930" w:rsidRPr="00F04B8F" w:rsidRDefault="00D42930" w:rsidP="00D42930">
      <w:pPr>
        <w:rPr>
          <w:rFonts w:ascii="Calibri" w:hAnsi="Calibri" w:cs="Times New Roman"/>
          <w:b/>
          <w:bCs/>
          <w:color w:val="262626"/>
          <w:sz w:val="20"/>
          <w:szCs w:val="20"/>
        </w:rPr>
      </w:pPr>
    </w:p>
    <w:p w14:paraId="2B4E2679" w14:textId="77777777" w:rsidR="00D42930" w:rsidRPr="00F04B8F" w:rsidRDefault="00D42930" w:rsidP="00D42930">
      <w:pPr>
        <w:rPr>
          <w:rFonts w:ascii="Times" w:hAnsi="Times" w:cs="Times New Roman"/>
          <w:sz w:val="20"/>
          <w:szCs w:val="20"/>
        </w:rPr>
      </w:pPr>
      <w:r w:rsidRPr="00F04B8F">
        <w:rPr>
          <w:rFonts w:ascii="Calibri" w:hAnsi="Calibri" w:cs="Times New Roman"/>
          <w:b/>
          <w:bCs/>
          <w:color w:val="262626"/>
          <w:sz w:val="20"/>
          <w:szCs w:val="20"/>
        </w:rPr>
        <w:t>Core competencies:</w:t>
      </w:r>
      <w:r w:rsidRPr="00F04B8F">
        <w:rPr>
          <w:rFonts w:ascii="Calibri" w:hAnsi="Calibri" w:cs="Times New Roman"/>
          <w:color w:val="262626"/>
          <w:sz w:val="20"/>
          <w:szCs w:val="20"/>
        </w:rPr>
        <w:t xml:space="preserve"> Creativity, Communication, Marketing, Design</w:t>
      </w:r>
    </w:p>
    <w:p w14:paraId="41C8F396" w14:textId="77777777" w:rsidR="00D42930" w:rsidRPr="00F04B8F" w:rsidRDefault="00D42930" w:rsidP="00D42930">
      <w:pPr>
        <w:rPr>
          <w:rFonts w:ascii="Calibri" w:hAnsi="Calibri" w:cs="Times New Roman"/>
          <w:b/>
          <w:bCs/>
          <w:color w:val="262626"/>
          <w:sz w:val="20"/>
          <w:szCs w:val="20"/>
        </w:rPr>
      </w:pPr>
    </w:p>
    <w:p w14:paraId="7FD62ECB" w14:textId="13BC75B1" w:rsidR="00D42930" w:rsidRPr="00F04B8F" w:rsidRDefault="00D42930" w:rsidP="00D42930">
      <w:pPr>
        <w:rPr>
          <w:rFonts w:ascii="Times" w:hAnsi="Times" w:cs="Times New Roman"/>
          <w:sz w:val="20"/>
          <w:szCs w:val="20"/>
        </w:rPr>
      </w:pPr>
      <w:r w:rsidRPr="00F04B8F">
        <w:rPr>
          <w:rFonts w:ascii="Calibri" w:hAnsi="Calibri" w:cs="Times New Roman"/>
          <w:b/>
          <w:bCs/>
          <w:color w:val="262626"/>
          <w:sz w:val="20"/>
          <w:szCs w:val="20"/>
        </w:rPr>
        <w:t>Reporting:</w:t>
      </w:r>
      <w:r w:rsidRPr="00F04B8F">
        <w:rPr>
          <w:rFonts w:ascii="Calibri" w:hAnsi="Calibri" w:cs="Times New Roman"/>
          <w:color w:val="262626"/>
          <w:sz w:val="20"/>
          <w:szCs w:val="20"/>
        </w:rPr>
        <w:t xml:space="preserve"> Reports to </w:t>
      </w:r>
      <w:r w:rsidR="0070606F">
        <w:rPr>
          <w:rFonts w:ascii="Calibri" w:hAnsi="Calibri" w:cs="Times New Roman"/>
          <w:color w:val="262626"/>
          <w:sz w:val="20"/>
          <w:szCs w:val="20"/>
        </w:rPr>
        <w:t>Editor in Chief</w:t>
      </w:r>
      <w:r w:rsidRPr="00F04B8F">
        <w:rPr>
          <w:rFonts w:ascii="Calibri" w:hAnsi="Calibri" w:cs="Times New Roman"/>
          <w:color w:val="262626"/>
          <w:sz w:val="20"/>
          <w:szCs w:val="20"/>
        </w:rPr>
        <w:t xml:space="preserve"> and General Manager</w:t>
      </w:r>
    </w:p>
    <w:p w14:paraId="72A3D3EC" w14:textId="77777777" w:rsidR="00D42930" w:rsidRPr="00F04B8F" w:rsidRDefault="00D42930" w:rsidP="00D42930">
      <w:pPr>
        <w:rPr>
          <w:rFonts w:ascii="Calibri" w:hAnsi="Calibri" w:cs="Times New Roman"/>
          <w:b/>
          <w:bCs/>
          <w:color w:val="262626"/>
          <w:sz w:val="20"/>
          <w:szCs w:val="20"/>
        </w:rPr>
      </w:pPr>
    </w:p>
    <w:p w14:paraId="74BFBE7A" w14:textId="2B22AD0B" w:rsidR="00D42930" w:rsidRPr="00F04B8F" w:rsidRDefault="6378E8D7" w:rsidP="00D42930">
      <w:pPr>
        <w:rPr>
          <w:rFonts w:ascii="Calibri" w:hAnsi="Calibri" w:cs="Times New Roman"/>
          <w:color w:val="262626"/>
          <w:sz w:val="20"/>
          <w:szCs w:val="20"/>
        </w:rPr>
      </w:pPr>
      <w:r w:rsidRPr="6378E8D7">
        <w:rPr>
          <w:rFonts w:ascii="Calibri" w:hAnsi="Calibri" w:cs="Times New Roman"/>
          <w:b/>
          <w:bCs/>
          <w:color w:val="262626" w:themeColor="text1" w:themeTint="D9"/>
          <w:sz w:val="20"/>
          <w:szCs w:val="20"/>
        </w:rPr>
        <w:t>Hours:</w:t>
      </w:r>
      <w:r w:rsidRPr="6378E8D7">
        <w:rPr>
          <w:rFonts w:ascii="Calibri" w:hAnsi="Calibri" w:cs="Times New Roman"/>
          <w:color w:val="262626" w:themeColor="text1" w:themeTint="D9"/>
          <w:sz w:val="20"/>
          <w:szCs w:val="20"/>
        </w:rPr>
        <w:t xml:space="preserve"> 5 to 10 per week</w:t>
      </w:r>
    </w:p>
    <w:p w14:paraId="0D0B940D" w14:textId="77777777" w:rsidR="00D42930" w:rsidRPr="00F04B8F" w:rsidRDefault="00D42930" w:rsidP="00D42930">
      <w:pPr>
        <w:rPr>
          <w:rFonts w:ascii="Times" w:hAnsi="Times" w:cs="Times New Roman"/>
          <w:sz w:val="20"/>
          <w:szCs w:val="20"/>
        </w:rPr>
      </w:pPr>
    </w:p>
    <w:p w14:paraId="34A23177" w14:textId="109798BF" w:rsidR="00D42930" w:rsidRPr="00F04B8F" w:rsidRDefault="6378E8D7" w:rsidP="6378E8D7">
      <w:pPr>
        <w:pStyle w:val="NormalWeb"/>
        <w:spacing w:before="0" w:beforeAutospacing="0" w:after="0" w:afterAutospacing="0"/>
        <w:rPr>
          <w:rFonts w:asciiTheme="majorHAnsi" w:hAnsiTheme="majorHAnsi" w:cstheme="majorBidi"/>
          <w:color w:val="262626" w:themeColor="text1" w:themeTint="D9"/>
        </w:rPr>
      </w:pPr>
      <w:r w:rsidRPr="6378E8D7">
        <w:rPr>
          <w:rFonts w:asciiTheme="majorHAnsi" w:hAnsiTheme="majorHAnsi" w:cstheme="majorBidi"/>
          <w:b/>
          <w:bCs/>
          <w:color w:val="262626" w:themeColor="text1" w:themeTint="D9"/>
        </w:rPr>
        <w:t xml:space="preserve">To Apply:   </w:t>
      </w:r>
      <w:hyperlink r:id="rId5">
        <w:r w:rsidRPr="6378E8D7">
          <w:rPr>
            <w:rStyle w:val="Hyperlink"/>
            <w:rFonts w:asciiTheme="majorHAnsi" w:hAnsiTheme="majorHAnsi" w:cstheme="majorBidi"/>
            <w:b/>
            <w:bCs/>
          </w:rPr>
          <w:t>APPLY HERE</w:t>
        </w:r>
      </w:hyperlink>
    </w:p>
    <w:p w14:paraId="0E27B00A" w14:textId="77777777" w:rsidR="00D42930" w:rsidRPr="00F04B8F" w:rsidRDefault="00D42930" w:rsidP="00D42930">
      <w:pPr>
        <w:rPr>
          <w:rFonts w:ascii="Times" w:hAnsi="Times" w:cs="Times New Roman"/>
          <w:sz w:val="20"/>
          <w:szCs w:val="20"/>
        </w:rPr>
      </w:pPr>
    </w:p>
    <w:p w14:paraId="60061E4C" w14:textId="77777777" w:rsidR="00D42930" w:rsidRPr="00F04B8F" w:rsidRDefault="00D42930" w:rsidP="00D42930">
      <w:pPr>
        <w:rPr>
          <w:rFonts w:ascii="Arial" w:hAnsi="Arial" w:cs="Times New Roman"/>
          <w:b/>
          <w:bCs/>
          <w:color w:val="000000"/>
          <w:sz w:val="20"/>
          <w:szCs w:val="20"/>
        </w:rPr>
      </w:pPr>
    </w:p>
    <w:p w14:paraId="3F785A99" w14:textId="77777777" w:rsidR="00D42930" w:rsidRPr="00F04B8F" w:rsidRDefault="00D42930" w:rsidP="00D42930">
      <w:pPr>
        <w:jc w:val="center"/>
        <w:rPr>
          <w:rFonts w:ascii="Times" w:hAnsi="Times" w:cs="Times New Roman"/>
          <w:sz w:val="20"/>
          <w:szCs w:val="20"/>
        </w:rPr>
      </w:pPr>
      <w:r w:rsidRPr="00F04B8F">
        <w:rPr>
          <w:rFonts w:ascii="Arial" w:hAnsi="Arial" w:cs="Times New Roman"/>
          <w:b/>
          <w:bCs/>
          <w:color w:val="000000"/>
          <w:sz w:val="20"/>
          <w:szCs w:val="20"/>
        </w:rPr>
        <w:t>The Diamondback</w:t>
      </w:r>
    </w:p>
    <w:p w14:paraId="40DF5175" w14:textId="77777777" w:rsidR="00D42930" w:rsidRPr="00F04B8F" w:rsidRDefault="00D42930" w:rsidP="00D42930">
      <w:pPr>
        <w:jc w:val="center"/>
        <w:rPr>
          <w:rFonts w:ascii="Times" w:hAnsi="Times" w:cs="Times New Roman"/>
          <w:sz w:val="20"/>
          <w:szCs w:val="20"/>
        </w:rPr>
      </w:pPr>
      <w:r w:rsidRPr="00F04B8F">
        <w:rPr>
          <w:rFonts w:ascii="Arial" w:hAnsi="Arial" w:cs="Times New Roman"/>
          <w:b/>
          <w:bCs/>
          <w:color w:val="000000"/>
          <w:sz w:val="20"/>
          <w:szCs w:val="20"/>
        </w:rPr>
        <w:t>3136 South Campus Dining Hall</w:t>
      </w:r>
    </w:p>
    <w:p w14:paraId="55F3DD24" w14:textId="77777777" w:rsidR="00D42930" w:rsidRPr="00F04B8F" w:rsidRDefault="00D42930" w:rsidP="00D42930">
      <w:pPr>
        <w:jc w:val="center"/>
        <w:rPr>
          <w:rFonts w:ascii="Arial" w:hAnsi="Arial" w:cs="Times New Roman"/>
          <w:b/>
          <w:bCs/>
          <w:color w:val="000000"/>
          <w:sz w:val="20"/>
          <w:szCs w:val="20"/>
        </w:rPr>
      </w:pPr>
      <w:r w:rsidRPr="00F04B8F">
        <w:rPr>
          <w:rFonts w:ascii="Arial" w:hAnsi="Arial" w:cs="Times New Roman"/>
          <w:b/>
          <w:bCs/>
          <w:color w:val="000000"/>
          <w:sz w:val="20"/>
          <w:szCs w:val="20"/>
        </w:rPr>
        <w:t>College Park, Maryland 20742</w:t>
      </w:r>
    </w:p>
    <w:p w14:paraId="44EAFD9C" w14:textId="77777777" w:rsidR="00D42930" w:rsidRPr="00F04B8F" w:rsidRDefault="00D42930" w:rsidP="00D42930">
      <w:pPr>
        <w:jc w:val="center"/>
        <w:rPr>
          <w:rFonts w:ascii="Times" w:hAnsi="Times" w:cs="Times New Roman"/>
          <w:sz w:val="20"/>
          <w:szCs w:val="20"/>
        </w:rPr>
      </w:pPr>
    </w:p>
    <w:p w14:paraId="5E77DE3B" w14:textId="77777777" w:rsidR="00D42930" w:rsidRPr="00F04B8F" w:rsidRDefault="00D42930" w:rsidP="00D42930">
      <w:pPr>
        <w:rPr>
          <w:rFonts w:ascii="Times" w:hAnsi="Times" w:cs="Times New Roman"/>
          <w:sz w:val="20"/>
          <w:szCs w:val="20"/>
        </w:rPr>
      </w:pPr>
      <w:r w:rsidRPr="00F04B8F">
        <w:rPr>
          <w:rFonts w:ascii="Arial" w:hAnsi="Arial" w:cs="Times New Roman"/>
          <w:color w:val="000000"/>
          <w:sz w:val="20"/>
          <w:szCs w:val="20"/>
        </w:rPr>
        <w:t>Established in 1909, the DBK is the independent, student run newspaper of the University of Maryland</w:t>
      </w:r>
    </w:p>
    <w:p w14:paraId="18BF78F9" w14:textId="77777777" w:rsidR="00D42930" w:rsidRPr="00F04B8F" w:rsidRDefault="00000000" w:rsidP="00D42930">
      <w:pPr>
        <w:jc w:val="center"/>
        <w:rPr>
          <w:rFonts w:ascii="Times" w:hAnsi="Times" w:cs="Times New Roman"/>
          <w:sz w:val="20"/>
          <w:szCs w:val="20"/>
        </w:rPr>
      </w:pPr>
      <w:hyperlink r:id="rId6" w:history="1">
        <w:r w:rsidR="00D42930" w:rsidRPr="00F04B8F">
          <w:rPr>
            <w:rFonts w:ascii="Arial" w:hAnsi="Arial" w:cs="Times New Roman"/>
            <w:color w:val="1155CC"/>
            <w:sz w:val="20"/>
            <w:szCs w:val="20"/>
            <w:u w:val="single"/>
          </w:rPr>
          <w:t>www.dbknews.com</w:t>
        </w:r>
      </w:hyperlink>
    </w:p>
    <w:p w14:paraId="4B94D5A5" w14:textId="77777777" w:rsidR="00D42930" w:rsidRDefault="00D42930" w:rsidP="00D42930"/>
    <w:p w14:paraId="3DEEC669" w14:textId="77777777" w:rsidR="00B4198D" w:rsidRPr="00D42930" w:rsidRDefault="00B4198D" w:rsidP="00D42930"/>
    <w:sectPr w:rsidR="00B4198D" w:rsidRPr="00D42930" w:rsidSect="0055513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14E"/>
    <w:multiLevelType w:val="multilevel"/>
    <w:tmpl w:val="DAB4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43134"/>
    <w:multiLevelType w:val="hybridMultilevel"/>
    <w:tmpl w:val="AF0C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04488"/>
    <w:multiLevelType w:val="multilevel"/>
    <w:tmpl w:val="BD0A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D5A9D"/>
    <w:multiLevelType w:val="hybridMultilevel"/>
    <w:tmpl w:val="2476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834C2"/>
    <w:multiLevelType w:val="multilevel"/>
    <w:tmpl w:val="89FE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C720B"/>
    <w:multiLevelType w:val="multilevel"/>
    <w:tmpl w:val="C2B4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AF722D"/>
    <w:multiLevelType w:val="multilevel"/>
    <w:tmpl w:val="05F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C0D1A"/>
    <w:multiLevelType w:val="multilevel"/>
    <w:tmpl w:val="90AC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A66C8"/>
    <w:multiLevelType w:val="multilevel"/>
    <w:tmpl w:val="B0D2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41385F"/>
    <w:multiLevelType w:val="hybridMultilevel"/>
    <w:tmpl w:val="9D62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A7AFE"/>
    <w:multiLevelType w:val="multilevel"/>
    <w:tmpl w:val="6C3E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427FC"/>
    <w:multiLevelType w:val="hybridMultilevel"/>
    <w:tmpl w:val="724C2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45B61"/>
    <w:multiLevelType w:val="multilevel"/>
    <w:tmpl w:val="C21E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456B44"/>
    <w:multiLevelType w:val="multilevel"/>
    <w:tmpl w:val="D03A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B28A7"/>
    <w:multiLevelType w:val="multilevel"/>
    <w:tmpl w:val="9982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C06372"/>
    <w:multiLevelType w:val="multilevel"/>
    <w:tmpl w:val="8B4A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55EAF"/>
    <w:multiLevelType w:val="multilevel"/>
    <w:tmpl w:val="4A5E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3355019">
    <w:abstractNumId w:val="14"/>
  </w:num>
  <w:num w:numId="2" w16cid:durableId="642276883">
    <w:abstractNumId w:val="10"/>
  </w:num>
  <w:num w:numId="3" w16cid:durableId="1439829627">
    <w:abstractNumId w:val="16"/>
  </w:num>
  <w:num w:numId="4" w16cid:durableId="784888048">
    <w:abstractNumId w:val="0"/>
  </w:num>
  <w:num w:numId="5" w16cid:durableId="73938218">
    <w:abstractNumId w:val="6"/>
  </w:num>
  <w:num w:numId="6" w16cid:durableId="703601486">
    <w:abstractNumId w:val="11"/>
  </w:num>
  <w:num w:numId="7" w16cid:durableId="1699701803">
    <w:abstractNumId w:val="13"/>
  </w:num>
  <w:num w:numId="8" w16cid:durableId="889344115">
    <w:abstractNumId w:val="7"/>
  </w:num>
  <w:num w:numId="9" w16cid:durableId="986402230">
    <w:abstractNumId w:val="2"/>
  </w:num>
  <w:num w:numId="10" w16cid:durableId="377823410">
    <w:abstractNumId w:val="9"/>
  </w:num>
  <w:num w:numId="11" w16cid:durableId="1707675719">
    <w:abstractNumId w:val="1"/>
  </w:num>
  <w:num w:numId="12" w16cid:durableId="1669869471">
    <w:abstractNumId w:val="4"/>
  </w:num>
  <w:num w:numId="13" w16cid:durableId="1363820125">
    <w:abstractNumId w:val="5"/>
  </w:num>
  <w:num w:numId="14" w16cid:durableId="1264605585">
    <w:abstractNumId w:val="12"/>
  </w:num>
  <w:num w:numId="15" w16cid:durableId="1413702857">
    <w:abstractNumId w:val="8"/>
  </w:num>
  <w:num w:numId="16" w16cid:durableId="328094320">
    <w:abstractNumId w:val="15"/>
  </w:num>
  <w:num w:numId="17" w16cid:durableId="136192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3E"/>
    <w:rsid w:val="00173CD0"/>
    <w:rsid w:val="002D4D46"/>
    <w:rsid w:val="003A7A6A"/>
    <w:rsid w:val="0055513E"/>
    <w:rsid w:val="006452F2"/>
    <w:rsid w:val="007018BD"/>
    <w:rsid w:val="0070606F"/>
    <w:rsid w:val="007A6822"/>
    <w:rsid w:val="00AE169C"/>
    <w:rsid w:val="00B4198D"/>
    <w:rsid w:val="00B6592D"/>
    <w:rsid w:val="00D42930"/>
    <w:rsid w:val="00D43B22"/>
    <w:rsid w:val="2418DCD6"/>
    <w:rsid w:val="6378E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E692"/>
  <w15:chartTrackingRefBased/>
  <w15:docId w15:val="{C606ED48-541A-0C40-BF7A-55AB149B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51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13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5513E"/>
    <w:rPr>
      <w:color w:val="0000FF"/>
      <w:u w:val="single"/>
    </w:rPr>
  </w:style>
  <w:style w:type="paragraph" w:styleId="ListParagraph">
    <w:name w:val="List Paragraph"/>
    <w:basedOn w:val="Normal"/>
    <w:uiPriority w:val="34"/>
    <w:qFormat/>
    <w:rsid w:val="00B6592D"/>
    <w:pPr>
      <w:ind w:left="720"/>
      <w:contextualSpacing/>
    </w:pPr>
  </w:style>
  <w:style w:type="character" w:styleId="FollowedHyperlink">
    <w:name w:val="FollowedHyperlink"/>
    <w:basedOn w:val="DefaultParagraphFont"/>
    <w:uiPriority w:val="99"/>
    <w:semiHidden/>
    <w:unhideWhenUsed/>
    <w:rsid w:val="00706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bknews.com" TargetMode="External"/><Relationship Id="rId5" Type="http://schemas.openxmlformats.org/officeDocument/2006/relationships/hyperlink" Target="https://form.jotform.com/201263579453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Arnie Applebaum</dc:creator>
  <cp:keywords/>
  <dc:description/>
  <cp:lastModifiedBy>Mary Harms</cp:lastModifiedBy>
  <cp:revision>2</cp:revision>
  <dcterms:created xsi:type="dcterms:W3CDTF">2022-11-15T21:13:00Z</dcterms:created>
  <dcterms:modified xsi:type="dcterms:W3CDTF">2022-11-15T21:13:00Z</dcterms:modified>
</cp:coreProperties>
</file>